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D8" w:rsidRPr="00B032D8" w:rsidRDefault="00B032D8" w:rsidP="00B032D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032D8">
        <w:rPr>
          <w:b/>
          <w:sz w:val="28"/>
          <w:szCs w:val="28"/>
        </w:rPr>
        <w:t>Алгоритм действий с коллективным договором (КД)</w:t>
      </w:r>
    </w:p>
    <w:p w:rsidR="00B032D8" w:rsidRPr="00B032D8" w:rsidRDefault="00B032D8" w:rsidP="00B032D8">
      <w:pPr>
        <w:spacing w:line="276" w:lineRule="auto"/>
        <w:jc w:val="center"/>
        <w:rPr>
          <w:b/>
          <w:sz w:val="28"/>
          <w:szCs w:val="28"/>
        </w:rPr>
      </w:pP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b/>
          <w:sz w:val="28"/>
          <w:szCs w:val="28"/>
        </w:rPr>
      </w:pPr>
      <w:r w:rsidRPr="00B032D8">
        <w:rPr>
          <w:sz w:val="28"/>
          <w:szCs w:val="28"/>
        </w:rPr>
        <w:t xml:space="preserve">За 2-3 месяца до окончания действия КД начинается работа по заключению нового коллективного договора </w:t>
      </w:r>
      <w:r w:rsidRPr="00B032D8">
        <w:rPr>
          <w:b/>
          <w:sz w:val="28"/>
          <w:szCs w:val="28"/>
        </w:rPr>
        <w:t>(статьи 35, 35.1 Трудового кодекса Российской Федерации – далее ТК РФ).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>Необходимо собрать профсоюзный комитет (профком) первичной профсоюзной организации (ППО), принять решение о вступлении в коллективные переговоры с администрацией образовательного учреждения (</w:t>
      </w:r>
      <w:r w:rsidRPr="00B032D8">
        <w:rPr>
          <w:b/>
          <w:sz w:val="28"/>
          <w:szCs w:val="28"/>
        </w:rPr>
        <w:t>ОУ</w:t>
      </w:r>
      <w:r w:rsidRPr="00B032D8">
        <w:rPr>
          <w:sz w:val="28"/>
          <w:szCs w:val="28"/>
        </w:rPr>
        <w:t>) по работе над КД: разработка нового, внесение изменений, дополнений в него.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>На заседании профкома подготовить уведомление руководителю ОУ с предложением о вступлении в коллективные переговоры, и изданием приказа о создании на паритетной основе комиссии по разработке (внесению изменений, дополнений) КД.  В уведомлении указать выдвинутые от коллектива кандидатуры со стороны работников (не менее 2-3 человек), которые войдут в комиссию по работе над КД, а также, при необходимости, указать представителей работников – экспертов, специалистов (юрист, экономист и т.п.). Заседания комиссии необходимо протоколировать и подписывать представителями сторон.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>Получив уведомление, руководитель ОУ издает приказ о начале коллективных переговоров и создании комиссии по работе над КД. В приказе указываются члены комиссии от работников и от работодателя, периодичность заседаний и место заседания комиссии.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 xml:space="preserve">Комиссия по своему усмотрению собирается для работы над коллективным договором </w:t>
      </w:r>
      <w:r w:rsidRPr="00B032D8">
        <w:rPr>
          <w:b/>
          <w:sz w:val="28"/>
          <w:szCs w:val="28"/>
        </w:rPr>
        <w:t>(статьи 36, 37, 38 ТК РФ)</w:t>
      </w:r>
      <w:r w:rsidRPr="00B032D8">
        <w:rPr>
          <w:sz w:val="28"/>
          <w:szCs w:val="28"/>
        </w:rPr>
        <w:t xml:space="preserve">. Члены Комиссии могут быть освобождены от основной работы с сохранением средней заработной платы на период работы над КД. Работодатель обязан учитывать и компенсировать время работы членов Комиссии предоставлением дополнительного времени отдыха или оплатой в размере средней зарплаты </w:t>
      </w:r>
      <w:r w:rsidRPr="00B032D8">
        <w:rPr>
          <w:b/>
          <w:sz w:val="28"/>
          <w:szCs w:val="28"/>
        </w:rPr>
        <w:t>(статья 39 ТК РФ)</w:t>
      </w:r>
      <w:r w:rsidRPr="00B032D8">
        <w:rPr>
          <w:sz w:val="28"/>
          <w:szCs w:val="28"/>
        </w:rPr>
        <w:t xml:space="preserve">. 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 xml:space="preserve">По окончанию работы Комиссии проект КД, при численности ППО менее 50% от числа работников, обсуждается и утверждается общим собранием трудового коллектива </w:t>
      </w:r>
      <w:r w:rsidRPr="00B032D8">
        <w:rPr>
          <w:b/>
          <w:sz w:val="28"/>
          <w:szCs w:val="28"/>
        </w:rPr>
        <w:t>(статьи 40, 41, 42, 43, 44 ТК РФ)</w:t>
      </w:r>
      <w:r w:rsidRPr="00B032D8">
        <w:rPr>
          <w:sz w:val="28"/>
          <w:szCs w:val="28"/>
        </w:rPr>
        <w:t xml:space="preserve">. 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>Если трудовой коллектив не согласен с текстом КД и не утверждает                        его, то принимается решение о доработке КД.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 xml:space="preserve">После утверждения проекта коллективного договора он направляется на электронную почту для экспертизы в </w:t>
      </w:r>
      <w:r w:rsidR="00C8429D">
        <w:rPr>
          <w:sz w:val="28"/>
          <w:szCs w:val="28"/>
        </w:rPr>
        <w:t xml:space="preserve">Тамбовскую городскую профсоюзную организацию работников народного образования и науки по электронной почте: </w:t>
      </w:r>
      <w:proofErr w:type="spellStart"/>
      <w:r w:rsidR="00C8429D">
        <w:rPr>
          <w:sz w:val="28"/>
          <w:szCs w:val="28"/>
          <w:lang w:val="en-US"/>
        </w:rPr>
        <w:t>gorcom</w:t>
      </w:r>
      <w:proofErr w:type="spellEnd"/>
      <w:r w:rsidR="00C8429D" w:rsidRPr="00C8429D">
        <w:rPr>
          <w:sz w:val="28"/>
          <w:szCs w:val="28"/>
        </w:rPr>
        <w:t>68</w:t>
      </w:r>
      <w:proofErr w:type="spellStart"/>
      <w:r w:rsidR="00C8429D">
        <w:rPr>
          <w:sz w:val="28"/>
          <w:szCs w:val="28"/>
          <w:lang w:val="en-US"/>
        </w:rPr>
        <w:t>tmb</w:t>
      </w:r>
      <w:proofErr w:type="spellEnd"/>
      <w:r w:rsidR="00C8429D" w:rsidRPr="00C8429D">
        <w:rPr>
          <w:sz w:val="28"/>
          <w:szCs w:val="28"/>
        </w:rPr>
        <w:t>@</w:t>
      </w:r>
      <w:proofErr w:type="spellStart"/>
      <w:r w:rsidR="00C8429D">
        <w:rPr>
          <w:sz w:val="28"/>
          <w:szCs w:val="28"/>
          <w:lang w:val="en-US"/>
        </w:rPr>
        <w:t>yandex</w:t>
      </w:r>
      <w:proofErr w:type="spellEnd"/>
      <w:r w:rsidR="00C8429D" w:rsidRPr="00C8429D">
        <w:rPr>
          <w:sz w:val="28"/>
          <w:szCs w:val="28"/>
        </w:rPr>
        <w:t>.</w:t>
      </w:r>
      <w:proofErr w:type="spellStart"/>
      <w:r w:rsidR="00C8429D">
        <w:rPr>
          <w:sz w:val="28"/>
          <w:szCs w:val="28"/>
          <w:lang w:val="en-US"/>
        </w:rPr>
        <w:t>ru</w:t>
      </w:r>
      <w:proofErr w:type="spellEnd"/>
      <w:r w:rsidR="00C8429D">
        <w:rPr>
          <w:sz w:val="28"/>
          <w:szCs w:val="28"/>
        </w:rPr>
        <w:t>.</w:t>
      </w:r>
    </w:p>
    <w:p w:rsidR="00C8429D" w:rsidRPr="002E469B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b/>
          <w:sz w:val="28"/>
          <w:szCs w:val="28"/>
        </w:rPr>
      </w:pPr>
      <w:r w:rsidRPr="00B032D8">
        <w:rPr>
          <w:sz w:val="28"/>
          <w:szCs w:val="28"/>
        </w:rPr>
        <w:lastRenderedPageBreak/>
        <w:t>После экспертизы КД может быть доработан с учетом предложений экспертов и подписывается сторонами: руководителем ОУ и председателем ППО (собрание трудового коллектива протоколируется) и в течение семи дней отправляется на уведомительную регистрацию</w:t>
      </w:r>
      <w:r w:rsidR="002E469B" w:rsidRPr="002E469B">
        <w:rPr>
          <w:sz w:val="28"/>
          <w:szCs w:val="28"/>
        </w:rPr>
        <w:t xml:space="preserve"> </w:t>
      </w:r>
      <w:r w:rsidR="002E469B" w:rsidRPr="00B032D8">
        <w:rPr>
          <w:b/>
          <w:sz w:val="28"/>
          <w:szCs w:val="28"/>
        </w:rPr>
        <w:t>(статья 50 ТК РФ)</w:t>
      </w:r>
      <w:r w:rsidRPr="00B032D8">
        <w:rPr>
          <w:sz w:val="28"/>
          <w:szCs w:val="28"/>
        </w:rPr>
        <w:t xml:space="preserve"> в </w:t>
      </w:r>
      <w:r w:rsidR="00C8429D">
        <w:rPr>
          <w:sz w:val="28"/>
          <w:szCs w:val="28"/>
        </w:rPr>
        <w:t xml:space="preserve">Управление труда и занятости населения Тамбовской области по адресу: </w:t>
      </w:r>
      <w:r w:rsidR="002E469B">
        <w:rPr>
          <w:sz w:val="28"/>
          <w:szCs w:val="28"/>
        </w:rPr>
        <w:t xml:space="preserve">Тамбовская область, г.Тамбов, ул. З. Космодемьянской, д.6, тел: 78-28-04, </w:t>
      </w:r>
      <w:proofErr w:type="spellStart"/>
      <w:r w:rsidR="002E469B">
        <w:rPr>
          <w:sz w:val="28"/>
          <w:szCs w:val="28"/>
        </w:rPr>
        <w:t>эл.почта</w:t>
      </w:r>
      <w:proofErr w:type="spellEnd"/>
      <w:r w:rsidR="002E469B">
        <w:rPr>
          <w:sz w:val="28"/>
          <w:szCs w:val="28"/>
        </w:rPr>
        <w:t xml:space="preserve">: </w:t>
      </w:r>
      <w:hyperlink r:id="rId5" w:history="1">
        <w:r w:rsidR="002E469B" w:rsidRPr="00D82312">
          <w:rPr>
            <w:rStyle w:val="a7"/>
            <w:sz w:val="28"/>
            <w:szCs w:val="28"/>
            <w:lang w:val="en-US"/>
          </w:rPr>
          <w:t>post</w:t>
        </w:r>
        <w:r w:rsidR="002E469B" w:rsidRPr="00D82312">
          <w:rPr>
            <w:rStyle w:val="a7"/>
            <w:sz w:val="28"/>
            <w:szCs w:val="28"/>
          </w:rPr>
          <w:t>@</w:t>
        </w:r>
        <w:r w:rsidR="002E469B" w:rsidRPr="00D82312">
          <w:rPr>
            <w:rStyle w:val="a7"/>
            <w:sz w:val="28"/>
            <w:szCs w:val="28"/>
            <w:lang w:val="en-US"/>
          </w:rPr>
          <w:t>zan</w:t>
        </w:r>
        <w:r w:rsidR="002E469B" w:rsidRPr="00D82312">
          <w:rPr>
            <w:rStyle w:val="a7"/>
            <w:sz w:val="28"/>
            <w:szCs w:val="28"/>
          </w:rPr>
          <w:t>.</w:t>
        </w:r>
        <w:r w:rsidR="002E469B" w:rsidRPr="00D82312">
          <w:rPr>
            <w:rStyle w:val="a7"/>
            <w:sz w:val="28"/>
            <w:szCs w:val="28"/>
            <w:lang w:val="en-US"/>
          </w:rPr>
          <w:t>tambov</w:t>
        </w:r>
        <w:r w:rsidR="002E469B" w:rsidRPr="00D82312">
          <w:rPr>
            <w:rStyle w:val="a7"/>
            <w:sz w:val="28"/>
            <w:szCs w:val="28"/>
          </w:rPr>
          <w:t>.</w:t>
        </w:r>
        <w:r w:rsidR="002E469B" w:rsidRPr="00D82312">
          <w:rPr>
            <w:rStyle w:val="a7"/>
            <w:sz w:val="28"/>
            <w:szCs w:val="28"/>
            <w:lang w:val="en-US"/>
          </w:rPr>
          <w:t>gov</w:t>
        </w:r>
        <w:r w:rsidR="002E469B" w:rsidRPr="00D82312">
          <w:rPr>
            <w:rStyle w:val="a7"/>
            <w:sz w:val="28"/>
            <w:szCs w:val="28"/>
          </w:rPr>
          <w:t>.</w:t>
        </w:r>
        <w:r w:rsidR="002E469B" w:rsidRPr="00D82312">
          <w:rPr>
            <w:rStyle w:val="a7"/>
            <w:sz w:val="28"/>
            <w:szCs w:val="28"/>
            <w:lang w:val="en-US"/>
          </w:rPr>
          <w:t>ru</w:t>
        </w:r>
      </w:hyperlink>
      <w:r w:rsidR="002E469B">
        <w:rPr>
          <w:sz w:val="28"/>
          <w:szCs w:val="28"/>
        </w:rPr>
        <w:t xml:space="preserve"> , сайт: </w:t>
      </w:r>
      <w:hyperlink r:id="rId6" w:history="1">
        <w:r w:rsidR="002E469B" w:rsidRPr="00D82312">
          <w:rPr>
            <w:rStyle w:val="a7"/>
            <w:sz w:val="28"/>
            <w:szCs w:val="28"/>
            <w:lang w:val="en-US"/>
          </w:rPr>
          <w:t>https</w:t>
        </w:r>
        <w:r w:rsidR="002E469B" w:rsidRPr="00D82312">
          <w:rPr>
            <w:rStyle w:val="a7"/>
            <w:sz w:val="28"/>
            <w:szCs w:val="28"/>
          </w:rPr>
          <w:t>://</w:t>
        </w:r>
        <w:r w:rsidR="002E469B" w:rsidRPr="00D82312">
          <w:rPr>
            <w:rStyle w:val="a7"/>
            <w:sz w:val="28"/>
            <w:szCs w:val="28"/>
            <w:lang w:val="en-US"/>
          </w:rPr>
          <w:t>zan</w:t>
        </w:r>
        <w:r w:rsidR="002E469B" w:rsidRPr="00D82312">
          <w:rPr>
            <w:rStyle w:val="a7"/>
            <w:sz w:val="28"/>
            <w:szCs w:val="28"/>
          </w:rPr>
          <w:t>.</w:t>
        </w:r>
        <w:r w:rsidR="002E469B" w:rsidRPr="00D82312">
          <w:rPr>
            <w:rStyle w:val="a7"/>
            <w:sz w:val="28"/>
            <w:szCs w:val="28"/>
            <w:lang w:val="en-US"/>
          </w:rPr>
          <w:t>tambov</w:t>
        </w:r>
        <w:r w:rsidR="002E469B" w:rsidRPr="00D82312">
          <w:rPr>
            <w:rStyle w:val="a7"/>
            <w:sz w:val="28"/>
            <w:szCs w:val="28"/>
          </w:rPr>
          <w:t>.</w:t>
        </w:r>
        <w:r w:rsidR="002E469B" w:rsidRPr="00D82312">
          <w:rPr>
            <w:rStyle w:val="a7"/>
            <w:sz w:val="28"/>
            <w:szCs w:val="28"/>
            <w:lang w:val="en-US"/>
          </w:rPr>
          <w:t>gov</w:t>
        </w:r>
        <w:r w:rsidR="002E469B" w:rsidRPr="00D82312">
          <w:rPr>
            <w:rStyle w:val="a7"/>
            <w:sz w:val="28"/>
            <w:szCs w:val="28"/>
          </w:rPr>
          <w:t>.</w:t>
        </w:r>
        <w:r w:rsidR="002E469B" w:rsidRPr="00D82312">
          <w:rPr>
            <w:rStyle w:val="a7"/>
            <w:sz w:val="28"/>
            <w:szCs w:val="28"/>
            <w:lang w:val="en-US"/>
          </w:rPr>
          <w:t>ru</w:t>
        </w:r>
        <w:r w:rsidR="002E469B" w:rsidRPr="002E469B">
          <w:rPr>
            <w:rStyle w:val="a7"/>
            <w:b/>
            <w:sz w:val="28"/>
            <w:szCs w:val="28"/>
          </w:rPr>
          <w:t>/</w:t>
        </w:r>
      </w:hyperlink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 xml:space="preserve">Всех работников ОУ необходимо ознакомить с КД под роспись. При приеме на работу работников необходимо знакомить с КД под роспись </w:t>
      </w:r>
      <w:r w:rsidRPr="00B032D8">
        <w:rPr>
          <w:b/>
          <w:sz w:val="28"/>
          <w:szCs w:val="28"/>
        </w:rPr>
        <w:t>(статья 68 ТК РФ).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 xml:space="preserve">Контроль за выполнением КД осуществляется сторонами социального партнерства. В установленные сторонами КД сроки проводятся собрания трудового коллектива, профсоюзные собрания, на которых стороны отчитываются о выполнении КД </w:t>
      </w:r>
      <w:r w:rsidRPr="00B032D8">
        <w:rPr>
          <w:b/>
          <w:sz w:val="28"/>
          <w:szCs w:val="28"/>
        </w:rPr>
        <w:t>(статья 51 ТК РФ).</w:t>
      </w:r>
    </w:p>
    <w:p w:rsidR="00B032D8" w:rsidRPr="00B032D8" w:rsidRDefault="00B032D8" w:rsidP="00B032D8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142" w:hanging="568"/>
        <w:jc w:val="both"/>
        <w:rPr>
          <w:sz w:val="28"/>
          <w:szCs w:val="28"/>
        </w:rPr>
      </w:pPr>
      <w:r w:rsidRPr="00B032D8">
        <w:rPr>
          <w:sz w:val="28"/>
          <w:szCs w:val="28"/>
        </w:rPr>
        <w:t>КД должен быть размещен на сайте ОУ, печатный вариант КД со всеми актуальными приложениями должен находиться в доступном для всех работников месте, например, в профсоюзном уголке.</w:t>
      </w:r>
    </w:p>
    <w:p w:rsidR="00A277FB" w:rsidRDefault="00A277FB" w:rsidP="00B032D8">
      <w:pPr>
        <w:spacing w:line="276" w:lineRule="auto"/>
        <w:rPr>
          <w:sz w:val="28"/>
          <w:szCs w:val="28"/>
        </w:rPr>
      </w:pPr>
    </w:p>
    <w:p w:rsidR="00B032D8" w:rsidRDefault="00B032D8" w:rsidP="00B032D8">
      <w:pPr>
        <w:spacing w:line="276" w:lineRule="auto"/>
        <w:rPr>
          <w:sz w:val="28"/>
          <w:szCs w:val="28"/>
        </w:rPr>
      </w:pPr>
    </w:p>
    <w:p w:rsidR="00B032D8" w:rsidRPr="002E469B" w:rsidRDefault="00B032D8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35. Комиссии по регулированию социально-трудовых отношений</w:t>
      </w:r>
    </w:p>
    <w:p w:rsidR="00B032D8" w:rsidRPr="002E469B" w:rsidRDefault="00B032D8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35.1. Участие органов социального партнерства в формировании и реализации государственной политики в сфере труда</w:t>
      </w:r>
    </w:p>
    <w:p w:rsidR="00B032D8" w:rsidRPr="002E469B" w:rsidRDefault="00C8429D" w:rsidP="002E469B">
      <w:pPr>
        <w:spacing w:line="276" w:lineRule="auto"/>
        <w:jc w:val="both"/>
        <w:rPr>
          <w:b/>
          <w:bCs/>
          <w:sz w:val="28"/>
          <w:szCs w:val="28"/>
        </w:rPr>
      </w:pPr>
      <w:r w:rsidRPr="002E469B">
        <w:rPr>
          <w:b/>
          <w:bCs/>
          <w:sz w:val="28"/>
          <w:szCs w:val="28"/>
        </w:rPr>
        <w:t>ТК РФ Статья 36. Ведение коллективных переговоров</w:t>
      </w:r>
    </w:p>
    <w:p w:rsidR="00C8429D" w:rsidRPr="002E469B" w:rsidRDefault="00C8429D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37. Порядок ведения коллективных переговоров</w:t>
      </w:r>
    </w:p>
    <w:p w:rsidR="00C8429D" w:rsidRPr="002E469B" w:rsidRDefault="00C8429D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38. Урегулирование разногласий</w:t>
      </w:r>
    </w:p>
    <w:p w:rsidR="00C8429D" w:rsidRPr="002E469B" w:rsidRDefault="00C8429D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40. Коллективный договор</w:t>
      </w:r>
    </w:p>
    <w:p w:rsidR="00C8429D" w:rsidRPr="002E469B" w:rsidRDefault="00C8429D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41. Содержание и структура коллективного договора</w:t>
      </w:r>
    </w:p>
    <w:p w:rsidR="00C8429D" w:rsidRPr="002E469B" w:rsidRDefault="00C8429D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42. Порядок разработки проекта коллективного договора и заключения коллективного договора</w:t>
      </w:r>
    </w:p>
    <w:p w:rsidR="00C8429D" w:rsidRPr="002E469B" w:rsidRDefault="00C8429D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43. Действие коллективного договора</w:t>
      </w:r>
    </w:p>
    <w:p w:rsidR="00C8429D" w:rsidRPr="002E469B" w:rsidRDefault="00C8429D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44. Изменение и дополнение коллективного договора</w:t>
      </w:r>
    </w:p>
    <w:p w:rsidR="00C8429D" w:rsidRPr="002E469B" w:rsidRDefault="00C8429D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50. Регистрация коллективного договора, соглашения</w:t>
      </w:r>
    </w:p>
    <w:p w:rsidR="002E469B" w:rsidRPr="002E469B" w:rsidRDefault="002E469B" w:rsidP="002E469B">
      <w:pPr>
        <w:spacing w:line="276" w:lineRule="auto"/>
        <w:jc w:val="both"/>
        <w:rPr>
          <w:rStyle w:val="hl"/>
          <w:b/>
          <w:bCs/>
          <w:color w:val="333333"/>
          <w:sz w:val="28"/>
          <w:szCs w:val="28"/>
          <w:shd w:val="clear" w:color="auto" w:fill="FFFFFF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51. Контроль за выполнением коллективного договора, соглашения</w:t>
      </w:r>
    </w:p>
    <w:p w:rsidR="002E469B" w:rsidRPr="002E469B" w:rsidRDefault="002E469B" w:rsidP="002E469B">
      <w:pPr>
        <w:spacing w:line="276" w:lineRule="auto"/>
        <w:jc w:val="both"/>
        <w:rPr>
          <w:b/>
          <w:sz w:val="28"/>
          <w:szCs w:val="28"/>
        </w:rPr>
      </w:pP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ТК РФ</w:t>
      </w:r>
      <w:r w:rsidRPr="002E469B">
        <w:rPr>
          <w:rStyle w:val="apple-converted-space"/>
          <w:rFonts w:eastAsiaTheme="majorEastAsia"/>
          <w:b/>
          <w:bCs/>
          <w:color w:val="333333"/>
          <w:sz w:val="28"/>
          <w:szCs w:val="28"/>
          <w:shd w:val="clear" w:color="auto" w:fill="FFFFFF"/>
        </w:rPr>
        <w:t> </w:t>
      </w:r>
      <w:r w:rsidRPr="002E469B">
        <w:rPr>
          <w:rStyle w:val="hl"/>
          <w:b/>
          <w:bCs/>
          <w:color w:val="333333"/>
          <w:sz w:val="28"/>
          <w:szCs w:val="28"/>
          <w:shd w:val="clear" w:color="auto" w:fill="FFFFFF"/>
        </w:rPr>
        <w:t>Статья 68. Оформление приема на работу</w:t>
      </w:r>
    </w:p>
    <w:sectPr w:rsidR="002E469B" w:rsidRPr="002E469B" w:rsidSect="00B0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21A"/>
    <w:multiLevelType w:val="hybridMultilevel"/>
    <w:tmpl w:val="A6E2C0C4"/>
    <w:lvl w:ilvl="0" w:tplc="9AC8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B032D8"/>
    <w:rsid w:val="0000265B"/>
    <w:rsid w:val="002028BA"/>
    <w:rsid w:val="00291492"/>
    <w:rsid w:val="002E469B"/>
    <w:rsid w:val="00335BDC"/>
    <w:rsid w:val="00396572"/>
    <w:rsid w:val="00406198"/>
    <w:rsid w:val="00493454"/>
    <w:rsid w:val="006A1E28"/>
    <w:rsid w:val="0080731C"/>
    <w:rsid w:val="00860BB5"/>
    <w:rsid w:val="00901410"/>
    <w:rsid w:val="00A277FB"/>
    <w:rsid w:val="00B032D8"/>
    <w:rsid w:val="00B329FE"/>
    <w:rsid w:val="00BA23E2"/>
    <w:rsid w:val="00BB6E3D"/>
    <w:rsid w:val="00C8429D"/>
    <w:rsid w:val="00C97022"/>
    <w:rsid w:val="00E02060"/>
    <w:rsid w:val="00E45E92"/>
    <w:rsid w:val="00F11D6A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8"/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65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965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96572"/>
    <w:rPr>
      <w:sz w:val="24"/>
      <w:szCs w:val="24"/>
    </w:rPr>
  </w:style>
  <w:style w:type="paragraph" w:styleId="a6">
    <w:name w:val="List Paragraph"/>
    <w:basedOn w:val="a"/>
    <w:uiPriority w:val="99"/>
    <w:qFormat/>
    <w:rsid w:val="0039657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B032D8"/>
    <w:rPr>
      <w:color w:val="0000FF"/>
      <w:u w:val="single"/>
    </w:rPr>
  </w:style>
  <w:style w:type="character" w:customStyle="1" w:styleId="hl">
    <w:name w:val="hl"/>
    <w:basedOn w:val="a0"/>
    <w:rsid w:val="00B032D8"/>
  </w:style>
  <w:style w:type="character" w:customStyle="1" w:styleId="apple-converted-space">
    <w:name w:val="apple-converted-space"/>
    <w:basedOn w:val="a0"/>
    <w:rsid w:val="00B0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n.tambov.gov.ru/" TargetMode="External"/><Relationship Id="rId5" Type="http://schemas.openxmlformats.org/officeDocument/2006/relationships/hyperlink" Target="mailto:post@zan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Селезнёва</cp:lastModifiedBy>
  <cp:revision>3</cp:revision>
  <cp:lastPrinted>2020-04-27T12:50:00Z</cp:lastPrinted>
  <dcterms:created xsi:type="dcterms:W3CDTF">2020-04-27T09:23:00Z</dcterms:created>
  <dcterms:modified xsi:type="dcterms:W3CDTF">2020-04-27T12:51:00Z</dcterms:modified>
</cp:coreProperties>
</file>